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DFB" w:rsidRDefault="00B42DFB" w:rsidP="00B42DF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012181"/>
    </w:p>
    <w:p w:rsidR="00B42DFB" w:rsidRDefault="00B42D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659C" w:rsidRPr="006B6C08" w:rsidRDefault="0037659C" w:rsidP="0037659C">
      <w:pPr>
        <w:pStyle w:val="ae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Орловская область </w:t>
      </w:r>
      <w:proofErr w:type="spellStart"/>
      <w:r w:rsidRPr="006B6C08">
        <w:rPr>
          <w:sz w:val="28"/>
          <w:szCs w:val="28"/>
        </w:rPr>
        <w:t>Ливенский</w:t>
      </w:r>
      <w:proofErr w:type="spellEnd"/>
      <w:r w:rsidRPr="006B6C08">
        <w:rPr>
          <w:sz w:val="28"/>
          <w:szCs w:val="28"/>
        </w:rPr>
        <w:t xml:space="preserve"> район</w:t>
      </w:r>
    </w:p>
    <w:p w:rsidR="0037659C" w:rsidRPr="006B6C08" w:rsidRDefault="0037659C" w:rsidP="0037659C">
      <w:pPr>
        <w:pStyle w:val="ae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37659C" w:rsidRPr="006B6C08" w:rsidRDefault="0037659C" w:rsidP="0037659C">
      <w:pPr>
        <w:pStyle w:val="ae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>«</w:t>
      </w:r>
      <w:proofErr w:type="spellStart"/>
      <w:r w:rsidRPr="006B6C08">
        <w:rPr>
          <w:sz w:val="28"/>
          <w:szCs w:val="28"/>
        </w:rPr>
        <w:t>Сахзаводская</w:t>
      </w:r>
      <w:proofErr w:type="spellEnd"/>
      <w:r w:rsidRPr="006B6C08">
        <w:rPr>
          <w:sz w:val="28"/>
          <w:szCs w:val="28"/>
        </w:rPr>
        <w:t xml:space="preserve"> средняя общеобразовательная школа»</w:t>
      </w:r>
    </w:p>
    <w:p w:rsidR="0037659C" w:rsidRDefault="0037659C" w:rsidP="0037659C"/>
    <w:tbl>
      <w:tblPr>
        <w:tblStyle w:val="ac"/>
        <w:tblW w:w="7791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531"/>
      </w:tblGrid>
      <w:tr w:rsidR="0037659C" w:rsidTr="00B31BB2">
        <w:tc>
          <w:tcPr>
            <w:tcW w:w="3260" w:type="dxa"/>
          </w:tcPr>
          <w:p w:rsidR="0037659C" w:rsidRPr="008E3A32" w:rsidRDefault="0037659C" w:rsidP="00B31BB2">
            <w:pPr>
              <w:pStyle w:val="ae"/>
            </w:pPr>
            <w:r w:rsidRPr="008E3A32">
              <w:t xml:space="preserve">    </w:t>
            </w:r>
          </w:p>
          <w:p w:rsidR="0037659C" w:rsidRPr="008E3A32" w:rsidRDefault="0037659C" w:rsidP="00B31BB2">
            <w:pPr>
              <w:pStyle w:val="a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8E3A32">
              <w:rPr>
                <w:sz w:val="26"/>
                <w:szCs w:val="26"/>
              </w:rPr>
              <w:t xml:space="preserve">Согласовано:       </w:t>
            </w:r>
          </w:p>
          <w:p w:rsidR="0037659C" w:rsidRPr="008E3A32" w:rsidRDefault="0037659C" w:rsidP="00B31BB2">
            <w:pPr>
              <w:pStyle w:val="ae"/>
              <w:ind w:firstLine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Зам. директора по </w:t>
            </w:r>
            <w:r w:rsidRPr="008E3A32">
              <w:rPr>
                <w:sz w:val="26"/>
                <w:szCs w:val="26"/>
              </w:rPr>
              <w:t>УР</w:t>
            </w:r>
          </w:p>
          <w:p w:rsidR="0037659C" w:rsidRPr="008E3A32" w:rsidRDefault="0037659C" w:rsidP="00B31BB2">
            <w:pPr>
              <w:pStyle w:val="ae"/>
              <w:ind w:firstLine="40"/>
            </w:pPr>
            <w:r w:rsidRPr="008E3A32"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37659C" w:rsidRDefault="0037659C" w:rsidP="00B31BB2">
            <w:pPr>
              <w:pStyle w:val="ae"/>
              <w:ind w:firstLine="40"/>
            </w:pPr>
            <w:r w:rsidRPr="008E3A32">
              <w:t xml:space="preserve">                           </w:t>
            </w:r>
          </w:p>
          <w:p w:rsidR="0037659C" w:rsidRDefault="0037659C" w:rsidP="00B31BB2">
            <w:pPr>
              <w:pStyle w:val="ae"/>
              <w:ind w:firstLine="40"/>
            </w:pPr>
          </w:p>
          <w:p w:rsidR="0037659C" w:rsidRDefault="0037659C" w:rsidP="00B31BB2">
            <w:pPr>
              <w:pStyle w:val="ae"/>
              <w:ind w:firstLine="40"/>
              <w:rPr>
                <w:lang w:val="x-none" w:eastAsia="hi-IN" w:bidi="hi-IN"/>
              </w:rPr>
            </w:pPr>
          </w:p>
        </w:tc>
        <w:tc>
          <w:tcPr>
            <w:tcW w:w="4531" w:type="dxa"/>
          </w:tcPr>
          <w:p w:rsidR="0037659C" w:rsidRDefault="0037659C" w:rsidP="00B31BB2">
            <w:pPr>
              <w:pStyle w:val="ae"/>
              <w:tabs>
                <w:tab w:val="left" w:pos="120"/>
              </w:tabs>
              <w:ind w:hanging="244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zh-CN"/>
              </w:rPr>
              <w:drawing>
                <wp:inline distT="0" distB="0" distL="0" distR="0" wp14:anchorId="7F3F0700" wp14:editId="2FFC788C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659C" w:rsidRPr="0037659C" w:rsidRDefault="0037659C" w:rsidP="0037659C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gramStart"/>
      <w:r w:rsidRPr="0037659C">
        <w:rPr>
          <w:rFonts w:ascii="Times New Roman" w:hAnsi="Times New Roman" w:cs="Times New Roman"/>
          <w:b/>
          <w:sz w:val="32"/>
          <w:szCs w:val="32"/>
          <w:lang w:val="ru-RU"/>
        </w:rPr>
        <w:t>РАБОЧАЯ  ПРОГРАММА</w:t>
      </w:r>
      <w:proofErr w:type="gramEnd"/>
    </w:p>
    <w:p w:rsidR="0037659C" w:rsidRPr="0037659C" w:rsidRDefault="0037659C" w:rsidP="0037659C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7659C"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37659C" w:rsidRPr="0037659C" w:rsidRDefault="0037659C" w:rsidP="0037659C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7659C">
        <w:rPr>
          <w:rFonts w:ascii="Times New Roman" w:hAnsi="Times New Roman" w:cs="Times New Roman"/>
          <w:sz w:val="32"/>
          <w:szCs w:val="32"/>
          <w:lang w:val="ru-RU"/>
        </w:rPr>
        <w:t>«Основы безопасности и защиты Родины»</w:t>
      </w:r>
    </w:p>
    <w:p w:rsidR="0037659C" w:rsidRPr="0037659C" w:rsidRDefault="0037659C" w:rsidP="0037659C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8</w:t>
      </w:r>
      <w:r w:rsidRPr="0037659C">
        <w:rPr>
          <w:rFonts w:ascii="Times New Roman" w:hAnsi="Times New Roman" w:cs="Times New Roman"/>
          <w:sz w:val="32"/>
          <w:szCs w:val="32"/>
          <w:lang w:val="ru-RU"/>
        </w:rPr>
        <w:t>-</w:t>
      </w:r>
      <w:r>
        <w:rPr>
          <w:rFonts w:ascii="Times New Roman" w:hAnsi="Times New Roman" w:cs="Times New Roman"/>
          <w:sz w:val="32"/>
          <w:szCs w:val="32"/>
          <w:lang w:val="ru-RU"/>
        </w:rPr>
        <w:t>9</w:t>
      </w:r>
      <w:r w:rsidRPr="0037659C">
        <w:rPr>
          <w:rFonts w:ascii="Times New Roman" w:hAnsi="Times New Roman" w:cs="Times New Roman"/>
          <w:sz w:val="32"/>
          <w:szCs w:val="32"/>
          <w:lang w:val="ru-RU"/>
        </w:rPr>
        <w:t xml:space="preserve"> КЛАСС</w:t>
      </w:r>
    </w:p>
    <w:p w:rsidR="0037659C" w:rsidRPr="0037659C" w:rsidRDefault="0037659C" w:rsidP="0037659C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7659C">
        <w:rPr>
          <w:rFonts w:ascii="Times New Roman" w:hAnsi="Times New Roman" w:cs="Times New Roman"/>
          <w:i/>
          <w:sz w:val="28"/>
          <w:szCs w:val="28"/>
          <w:lang w:val="ru-RU"/>
        </w:rPr>
        <w:t>Приложение к Основной образовательной программе основного общего образования МБОУ «</w:t>
      </w:r>
      <w:proofErr w:type="spellStart"/>
      <w:r w:rsidRPr="0037659C">
        <w:rPr>
          <w:rFonts w:ascii="Times New Roman" w:hAnsi="Times New Roman" w:cs="Times New Roman"/>
          <w:i/>
          <w:sz w:val="28"/>
          <w:szCs w:val="28"/>
          <w:lang w:val="ru-RU"/>
        </w:rPr>
        <w:t>Сахзаводская</w:t>
      </w:r>
      <w:proofErr w:type="spellEnd"/>
      <w:r w:rsidRPr="0037659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СОШ», </w:t>
      </w:r>
    </w:p>
    <w:p w:rsidR="0037659C" w:rsidRPr="0037659C" w:rsidRDefault="0037659C" w:rsidP="0037659C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7659C">
        <w:rPr>
          <w:rFonts w:ascii="Times New Roman" w:hAnsi="Times New Roman" w:cs="Times New Roman"/>
          <w:i/>
          <w:sz w:val="28"/>
          <w:szCs w:val="28"/>
          <w:lang w:val="ru-RU"/>
        </w:rPr>
        <w:t>утверждённой приказом №118 от 30.08.2024 г.</w:t>
      </w:r>
    </w:p>
    <w:p w:rsidR="0037659C" w:rsidRPr="0037659C" w:rsidRDefault="0037659C" w:rsidP="0037659C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7659C">
        <w:rPr>
          <w:rFonts w:ascii="Times New Roman" w:hAnsi="Times New Roman" w:cs="Times New Roman"/>
          <w:i/>
          <w:sz w:val="28"/>
          <w:szCs w:val="28"/>
          <w:lang w:val="ru-RU"/>
        </w:rPr>
        <w:t>(с изменениями и дополнениями, приказ №84 от 28.08.2025 г.)</w:t>
      </w:r>
    </w:p>
    <w:p w:rsidR="0037659C" w:rsidRPr="0037659C" w:rsidRDefault="0037659C" w:rsidP="0037659C">
      <w:pPr>
        <w:jc w:val="center"/>
        <w:rPr>
          <w:lang w:val="ru-RU"/>
        </w:rPr>
      </w:pPr>
    </w:p>
    <w:p w:rsidR="0037659C" w:rsidRPr="002D509B" w:rsidRDefault="0037659C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D509B">
        <w:rPr>
          <w:rFonts w:ascii="Times New Roman" w:hAnsi="Times New Roman" w:cs="Times New Roman"/>
          <w:sz w:val="28"/>
          <w:szCs w:val="28"/>
          <w:lang w:val="ru-RU"/>
        </w:rPr>
        <w:t>Базовый уровень</w:t>
      </w:r>
    </w:p>
    <w:p w:rsidR="0037659C" w:rsidRPr="002D509B" w:rsidRDefault="0037659C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659C" w:rsidRPr="0037659C" w:rsidRDefault="0037659C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59C"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37659C" w:rsidRPr="0037659C" w:rsidRDefault="0037659C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59C">
        <w:rPr>
          <w:rFonts w:ascii="Times New Roman" w:hAnsi="Times New Roman" w:cs="Times New Roman"/>
          <w:sz w:val="28"/>
          <w:szCs w:val="28"/>
          <w:lang w:val="ru-RU"/>
        </w:rPr>
        <w:t xml:space="preserve"> ФГОС ООО и ФОП ООО</w:t>
      </w:r>
    </w:p>
    <w:p w:rsidR="0037659C" w:rsidRPr="0037659C" w:rsidRDefault="0037659C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7659C" w:rsidRPr="0037659C" w:rsidRDefault="002D509B" w:rsidP="0037659C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68 </w:t>
      </w:r>
      <w:bookmarkStart w:id="1" w:name="_GoBack"/>
      <w:bookmarkEnd w:id="1"/>
      <w:r w:rsidR="0037659C" w:rsidRPr="0037659C">
        <w:rPr>
          <w:rFonts w:ascii="Times New Roman" w:hAnsi="Times New Roman" w:cs="Times New Roman"/>
          <w:sz w:val="28"/>
          <w:szCs w:val="28"/>
          <w:lang w:val="ru-RU"/>
        </w:rPr>
        <w:t>часов</w:t>
      </w:r>
    </w:p>
    <w:p w:rsidR="0037659C" w:rsidRPr="0037659C" w:rsidRDefault="0037659C" w:rsidP="0037659C">
      <w:pPr>
        <w:rPr>
          <w:lang w:val="ru-RU"/>
        </w:rPr>
      </w:pPr>
    </w:p>
    <w:p w:rsidR="0037659C" w:rsidRPr="0037659C" w:rsidRDefault="0037659C" w:rsidP="0037659C">
      <w:pPr>
        <w:ind w:right="317"/>
        <w:rPr>
          <w:lang w:val="ru-RU"/>
        </w:rPr>
      </w:pPr>
    </w:p>
    <w:p w:rsidR="0037659C" w:rsidRPr="005D5C72" w:rsidRDefault="0037659C" w:rsidP="0037659C">
      <w:pPr>
        <w:pStyle w:val="HTML"/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37659C" w:rsidRPr="005D5C72" w:rsidRDefault="0037659C" w:rsidP="0037659C">
      <w:pPr>
        <w:pStyle w:val="HTML"/>
        <w:tabs>
          <w:tab w:val="clear" w:pos="10992"/>
        </w:tabs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B42DFB" w:rsidRDefault="0037659C" w:rsidP="0037659C">
      <w:pPr>
        <w:pStyle w:val="21"/>
        <w:tabs>
          <w:tab w:val="left" w:pos="570"/>
          <w:tab w:val="right" w:leader="dot" w:pos="10054"/>
        </w:tabs>
        <w:spacing w:before="0"/>
        <w:ind w:left="0" w:right="317" w:firstLine="0"/>
        <w:jc w:val="right"/>
        <w:rPr>
          <w:rFonts w:eastAsia="Calibri"/>
        </w:rPr>
      </w:pPr>
      <w:r>
        <w:rPr>
          <w:rFonts w:eastAsia="Calibri"/>
        </w:rPr>
        <w:t>Протокол №1 от 28.08.2025 г.</w:t>
      </w:r>
    </w:p>
    <w:p w:rsidR="0037659C" w:rsidRPr="0037659C" w:rsidRDefault="0037659C" w:rsidP="0037659C">
      <w:pPr>
        <w:pStyle w:val="21"/>
        <w:tabs>
          <w:tab w:val="left" w:pos="570"/>
          <w:tab w:val="right" w:leader="dot" w:pos="10054"/>
        </w:tabs>
        <w:spacing w:before="0"/>
        <w:ind w:left="0" w:right="317" w:firstLine="0"/>
        <w:jc w:val="right"/>
      </w:pPr>
    </w:p>
    <w:p w:rsidR="00B42DFB" w:rsidRDefault="00B42D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2DFB" w:rsidRDefault="00B42DFB" w:rsidP="00B42DF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2DFB" w:rsidRDefault="00B42D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0037" w:rsidRPr="00C6382F" w:rsidRDefault="00AF7CB9">
      <w:pPr>
        <w:spacing w:after="0" w:line="264" w:lineRule="auto"/>
        <w:ind w:left="12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E0037" w:rsidRPr="00C6382F" w:rsidRDefault="001E0037">
      <w:pPr>
        <w:spacing w:after="0" w:line="120" w:lineRule="auto"/>
        <w:ind w:left="120"/>
        <w:jc w:val="both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 w:line="252" w:lineRule="auto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1E0037" w:rsidRPr="00C6382F" w:rsidRDefault="001E0037">
      <w:pPr>
        <w:spacing w:after="0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1E0037" w:rsidRPr="00C6382F" w:rsidRDefault="001E0037">
      <w:pPr>
        <w:spacing w:after="0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>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 w:line="264" w:lineRule="auto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>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E0037" w:rsidRPr="00C6382F" w:rsidRDefault="001E0037">
      <w:pPr>
        <w:spacing w:after="0" w:line="120" w:lineRule="auto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C6382F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C6382F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1E0037" w:rsidRPr="00C6382F" w:rsidRDefault="001E0037">
      <w:pPr>
        <w:spacing w:after="0"/>
        <w:ind w:left="120"/>
        <w:rPr>
          <w:lang w:val="ru-RU"/>
        </w:rPr>
      </w:pPr>
    </w:p>
    <w:p w:rsidR="001E0037" w:rsidRPr="00C6382F" w:rsidRDefault="00AF7CB9">
      <w:pPr>
        <w:spacing w:after="0"/>
        <w:ind w:left="120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E0037" w:rsidRPr="00C6382F" w:rsidRDefault="001E0037">
      <w:pPr>
        <w:rPr>
          <w:lang w:val="ru-RU"/>
        </w:rPr>
        <w:sectPr w:rsidR="001E0037" w:rsidRPr="00C6382F">
          <w:pgSz w:w="11906" w:h="16383"/>
          <w:pgMar w:top="1134" w:right="850" w:bottom="1134" w:left="1701" w:header="720" w:footer="720" w:gutter="0"/>
          <w:cols w:space="720"/>
        </w:sectPr>
      </w:pPr>
    </w:p>
    <w:p w:rsidR="001E0037" w:rsidRPr="00C6382F" w:rsidRDefault="001E0037">
      <w:pPr>
        <w:spacing w:after="0"/>
        <w:ind w:left="120"/>
        <w:rPr>
          <w:lang w:val="ru-RU"/>
        </w:rPr>
      </w:pPr>
      <w:bookmarkStart w:id="2" w:name="block-38012182"/>
      <w:bookmarkEnd w:id="0"/>
    </w:p>
    <w:p w:rsidR="001E0037" w:rsidRPr="00C6382F" w:rsidRDefault="00AF7CB9">
      <w:pPr>
        <w:spacing w:after="0" w:line="264" w:lineRule="auto"/>
        <w:ind w:left="12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E0037" w:rsidRPr="00C6382F" w:rsidRDefault="001E0037">
      <w:pPr>
        <w:spacing w:after="0" w:line="264" w:lineRule="auto"/>
        <w:ind w:left="120"/>
        <w:jc w:val="both"/>
        <w:rPr>
          <w:lang w:val="ru-RU"/>
        </w:rPr>
      </w:pPr>
    </w:p>
    <w:p w:rsidR="001E0037" w:rsidRPr="00C6382F" w:rsidRDefault="00AF7CB9">
      <w:pPr>
        <w:spacing w:after="0"/>
        <w:ind w:left="12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E0037" w:rsidRPr="00C6382F" w:rsidRDefault="001E0037">
      <w:pPr>
        <w:spacing w:after="0"/>
        <w:ind w:left="120"/>
        <w:jc w:val="both"/>
        <w:rPr>
          <w:lang w:val="ru-RU"/>
        </w:rPr>
      </w:pPr>
    </w:p>
    <w:p w:rsidR="001E0037" w:rsidRPr="00C6382F" w:rsidRDefault="00AF7CB9">
      <w:pPr>
        <w:spacing w:after="0"/>
        <w:ind w:left="12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E0037" w:rsidRPr="00C6382F" w:rsidRDefault="00AF7CB9">
      <w:pPr>
        <w:spacing w:after="0"/>
        <w:ind w:firstLine="600"/>
        <w:rPr>
          <w:lang w:val="ru-RU"/>
        </w:rPr>
      </w:pPr>
      <w:bookmarkStart w:id="3" w:name="_Toc134720971"/>
      <w:bookmarkStart w:id="4" w:name="_Toc161857405"/>
      <w:bookmarkEnd w:id="3"/>
      <w:bookmarkEnd w:id="4"/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E0037" w:rsidRPr="00C6382F" w:rsidRDefault="00AF7C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C6382F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C6382F">
        <w:rPr>
          <w:rFonts w:ascii="Times New Roman" w:hAnsi="Times New Roman"/>
          <w:color w:val="333333"/>
          <w:sz w:val="28"/>
          <w:lang w:val="ru-RU"/>
        </w:rPr>
        <w:t>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C6382F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C6382F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1E0037" w:rsidRPr="00C6382F" w:rsidRDefault="00AF7CB9">
      <w:pPr>
        <w:spacing w:after="0" w:line="264" w:lineRule="auto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1E0037" w:rsidRPr="00C6382F" w:rsidRDefault="00AF7CB9">
      <w:pPr>
        <w:spacing w:after="0"/>
        <w:ind w:firstLine="600"/>
        <w:jc w:val="both"/>
        <w:rPr>
          <w:lang w:val="ru-RU"/>
        </w:rPr>
      </w:pPr>
      <w:r w:rsidRPr="00C6382F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E0037" w:rsidRPr="00C6382F" w:rsidRDefault="001E0037">
      <w:pPr>
        <w:rPr>
          <w:lang w:val="ru-RU"/>
        </w:rPr>
        <w:sectPr w:rsidR="001E0037" w:rsidRPr="00C6382F">
          <w:pgSz w:w="11906" w:h="16383"/>
          <w:pgMar w:top="1134" w:right="850" w:bottom="1134" w:left="1701" w:header="720" w:footer="720" w:gutter="0"/>
          <w:cols w:space="720"/>
        </w:sectPr>
      </w:pPr>
    </w:p>
    <w:p w:rsidR="001E0037" w:rsidRDefault="00AF7CB9">
      <w:pPr>
        <w:spacing w:after="0"/>
        <w:ind w:left="120"/>
      </w:pPr>
      <w:bookmarkStart w:id="5" w:name="block-38012178"/>
      <w:bookmarkEnd w:id="2"/>
      <w:r w:rsidRPr="00C638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0037" w:rsidRDefault="00AF7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E003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0037" w:rsidRDefault="001E0037"/>
        </w:tc>
      </w:tr>
    </w:tbl>
    <w:p w:rsidR="001E0037" w:rsidRDefault="001E0037">
      <w:pPr>
        <w:sectPr w:rsidR="001E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0037" w:rsidRDefault="00AF7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E003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</w:tr>
      <w:tr w:rsidR="001E0037" w:rsidRPr="002D5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0037" w:rsidRDefault="001E0037"/>
        </w:tc>
      </w:tr>
    </w:tbl>
    <w:p w:rsidR="001E0037" w:rsidRDefault="001E0037">
      <w:pPr>
        <w:sectPr w:rsidR="001E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0037" w:rsidRDefault="001E0037">
      <w:pPr>
        <w:sectPr w:rsidR="001E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0037" w:rsidRDefault="00AF7CB9">
      <w:pPr>
        <w:spacing w:after="0"/>
        <w:ind w:left="120"/>
      </w:pPr>
      <w:bookmarkStart w:id="6" w:name="block-380121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0037" w:rsidRDefault="00AF7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E00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Default="001E0037"/>
        </w:tc>
      </w:tr>
    </w:tbl>
    <w:p w:rsidR="001E0037" w:rsidRDefault="001E0037">
      <w:pPr>
        <w:sectPr w:rsidR="001E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0037" w:rsidRDefault="00AF7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1E00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0037" w:rsidRDefault="001E0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037" w:rsidRDefault="001E0037"/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0037" w:rsidRPr="002D5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38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0037" w:rsidRDefault="001E0037">
            <w:pPr>
              <w:spacing w:after="0"/>
              <w:ind w:left="135"/>
            </w:pPr>
          </w:p>
        </w:tc>
      </w:tr>
      <w:tr w:rsidR="001E0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Pr="00C6382F" w:rsidRDefault="00AF7CB9">
            <w:pPr>
              <w:spacing w:after="0"/>
              <w:ind w:left="135"/>
              <w:rPr>
                <w:lang w:val="ru-RU"/>
              </w:rPr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 w:rsidRPr="00C638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0037" w:rsidRDefault="00AF7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037" w:rsidRDefault="001E0037"/>
        </w:tc>
      </w:tr>
    </w:tbl>
    <w:p w:rsidR="001E0037" w:rsidRDefault="001E0037">
      <w:pPr>
        <w:sectPr w:rsidR="001E003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AF7CB9" w:rsidRDefault="00AF7CB9" w:rsidP="00C6382F"/>
    <w:sectPr w:rsidR="00AF7C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44FD5"/>
    <w:multiLevelType w:val="multilevel"/>
    <w:tmpl w:val="DDC68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0037"/>
    <w:rsid w:val="001E0037"/>
    <w:rsid w:val="002D509B"/>
    <w:rsid w:val="0037659C"/>
    <w:rsid w:val="00AF7CB9"/>
    <w:rsid w:val="00B42DFB"/>
    <w:rsid w:val="00C6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B7BF"/>
  <w15:docId w15:val="{7421567A-0C7E-4E63-844D-D6444853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37659C"/>
    <w:pPr>
      <w:widowControl w:val="0"/>
      <w:autoSpaceDE w:val="0"/>
      <w:autoSpaceDN w:val="0"/>
      <w:spacing w:after="0" w:line="240" w:lineRule="auto"/>
      <w:ind w:left="4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37659C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21">
    <w:name w:val="Оглавление 21"/>
    <w:basedOn w:val="a"/>
    <w:uiPriority w:val="1"/>
    <w:qFormat/>
    <w:rsid w:val="0037659C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TML">
    <w:name w:val="HTML Preformatted"/>
    <w:basedOn w:val="a"/>
    <w:link w:val="HTML0"/>
    <w:uiPriority w:val="99"/>
    <w:rsid w:val="00376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37659C"/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b0210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image" Target="media/image1.png"/><Relationship Id="rId19" Type="http://schemas.openxmlformats.org/officeDocument/2006/relationships/hyperlink" Target="https://m.edsoo.ru/f5eac8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m.edsoo.ru/f5eacdf4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41</Pages>
  <Words>9628</Words>
  <Characters>54885</Characters>
  <Application>Microsoft Office Word</Application>
  <DocSecurity>0</DocSecurity>
  <Lines>457</Lines>
  <Paragraphs>128</Paragraphs>
  <ScaleCrop>false</ScaleCrop>
  <Company>CtrlSoft</Company>
  <LinksUpToDate>false</LinksUpToDate>
  <CharactersWithSpaces>64385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7</cp:revision>
  <dcterms:created xsi:type="dcterms:W3CDTF">2024-09-21T13:02:00Z</dcterms:created>
  <dcterms:modified xsi:type="dcterms:W3CDTF">2025-09-15T05:28:00Z</dcterms:modified>
</cp:coreProperties>
</file>